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49A7" w14:textId="65C581DF" w:rsidR="00A13270" w:rsidRDefault="00BD000D">
      <w:pPr>
        <w:rPr>
          <w:b/>
          <w:bCs/>
        </w:rPr>
      </w:pPr>
      <w:r w:rsidRPr="00BD000D">
        <w:rPr>
          <w:b/>
          <w:bCs/>
          <w:noProof/>
        </w:rPr>
        <w:drawing>
          <wp:anchor distT="0" distB="0" distL="114300" distR="114300" simplePos="0" relativeHeight="251658240" behindDoc="0" locked="0" layoutInCell="1" allowOverlap="1" wp14:anchorId="2DBA33C0" wp14:editId="499EC616">
            <wp:simplePos x="0" y="0"/>
            <wp:positionH relativeFrom="column">
              <wp:posOffset>3267417</wp:posOffset>
            </wp:positionH>
            <wp:positionV relativeFrom="paragraph">
              <wp:posOffset>-231922</wp:posOffset>
            </wp:positionV>
            <wp:extent cx="2501705" cy="123954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1705" cy="1239546"/>
                    </a:xfrm>
                    <a:prstGeom prst="rect">
                      <a:avLst/>
                    </a:prstGeom>
                  </pic:spPr>
                </pic:pic>
              </a:graphicData>
            </a:graphic>
          </wp:anchor>
        </w:drawing>
      </w:r>
      <w:r w:rsidRPr="00BD000D">
        <w:rPr>
          <w:b/>
          <w:bCs/>
        </w:rPr>
        <w:t>Hygienekonzept für die Gruppen</w:t>
      </w:r>
      <w:r w:rsidR="0035626A">
        <w:rPr>
          <w:b/>
          <w:bCs/>
        </w:rPr>
        <w:t xml:space="preserve"> des </w:t>
      </w:r>
      <w:r w:rsidR="0035626A">
        <w:rPr>
          <w:b/>
          <w:bCs/>
        </w:rPr>
        <w:br/>
        <w:t>Erwachsenenbereichs</w:t>
      </w:r>
      <w:r w:rsidRPr="00BD000D">
        <w:rPr>
          <w:b/>
          <w:bCs/>
        </w:rPr>
        <w:t xml:space="preserve"> und gemeinsamen </w:t>
      </w:r>
      <w:r w:rsidR="0035626A">
        <w:rPr>
          <w:b/>
          <w:bCs/>
        </w:rPr>
        <w:br/>
      </w:r>
      <w:r w:rsidRPr="00BD000D">
        <w:rPr>
          <w:b/>
          <w:bCs/>
        </w:rPr>
        <w:t>Abende des CVJM Ansbach</w:t>
      </w:r>
      <w:r w:rsidR="00A13270">
        <w:rPr>
          <w:b/>
          <w:bCs/>
        </w:rPr>
        <w:t xml:space="preserve">   Stand: 17.02.22</w:t>
      </w:r>
    </w:p>
    <w:p w14:paraId="15CDE48F" w14:textId="6B034FB4" w:rsidR="00F90255" w:rsidRDefault="00F90255" w:rsidP="00BD000D">
      <w:pPr>
        <w:rPr>
          <w:b/>
          <w:bCs/>
        </w:rPr>
      </w:pPr>
    </w:p>
    <w:p w14:paraId="1640F60E" w14:textId="77777777" w:rsidR="00307535" w:rsidRPr="0035626A" w:rsidRDefault="00307535" w:rsidP="00BD000D">
      <w:pPr>
        <w:rPr>
          <w:rFonts w:ascii="Source Sans Pro" w:hAnsi="Source Sans Pro"/>
          <w:b/>
          <w:bCs/>
          <w:color w:val="808080" w:themeColor="background1" w:themeShade="80"/>
          <w:sz w:val="28"/>
          <w:szCs w:val="28"/>
        </w:rPr>
      </w:pPr>
    </w:p>
    <w:p w14:paraId="57826E1F" w14:textId="77777777" w:rsidR="00552645" w:rsidRDefault="00BD000D" w:rsidP="0035626A">
      <w:pPr>
        <w:rPr>
          <w:rFonts w:ascii="Source Sans Pro" w:hAnsi="Source Sans Pro"/>
          <w:b/>
          <w:bCs/>
          <w:sz w:val="20"/>
          <w:szCs w:val="20"/>
        </w:rPr>
      </w:pPr>
      <w:r w:rsidRPr="00552645">
        <w:rPr>
          <w:rFonts w:ascii="Source Sans Pro" w:hAnsi="Source Sans Pro"/>
          <w:b/>
          <w:bCs/>
          <w:color w:val="808080" w:themeColor="background1" w:themeShade="80"/>
          <w:sz w:val="20"/>
          <w:szCs w:val="20"/>
        </w:rPr>
        <w:t xml:space="preserve">Wir freuen uns, dass die Gruppen und gemeinsamen Abende wieder in Präsenz stattfinden können, doch die Pandemie ist noch nicht vorbei, und wir sehen es als unsere Verantwortung uns an die Vorgaben der Regierung zu halten um zum weiteren Eindämmen des Virus beizutragen. </w:t>
      </w:r>
      <w:r w:rsidRPr="00552645">
        <w:rPr>
          <w:rFonts w:ascii="Source Sans Pro" w:hAnsi="Source Sans Pro"/>
          <w:b/>
          <w:bCs/>
          <w:color w:val="808080" w:themeColor="background1" w:themeShade="80"/>
          <w:sz w:val="20"/>
          <w:szCs w:val="20"/>
        </w:rPr>
        <w:br/>
        <w:t xml:space="preserve">(nach Römerbrief 13) </w:t>
      </w:r>
      <w:r w:rsidR="00307535" w:rsidRPr="00552645">
        <w:rPr>
          <w:rFonts w:ascii="Source Sans Pro" w:hAnsi="Source Sans Pro"/>
          <w:b/>
          <w:bCs/>
          <w:color w:val="808080" w:themeColor="background1" w:themeShade="80"/>
          <w:sz w:val="20"/>
          <w:szCs w:val="20"/>
        </w:rPr>
        <w:br/>
      </w:r>
      <w:r w:rsidRPr="00552645">
        <w:rPr>
          <w:rFonts w:ascii="Source Sans Pro" w:hAnsi="Source Sans Pro"/>
          <w:b/>
          <w:bCs/>
          <w:color w:val="808080" w:themeColor="background1" w:themeShade="80"/>
          <w:sz w:val="20"/>
          <w:szCs w:val="20"/>
        </w:rPr>
        <w:t xml:space="preserve">Uns ist es wichtig, dass sich jede*r sicher fühlen kann bei den Veranstaltungen des CVJM Ansbach. Für </w:t>
      </w:r>
      <w:r w:rsidR="00524AA6" w:rsidRPr="00552645">
        <w:rPr>
          <w:rFonts w:ascii="Source Sans Pro" w:hAnsi="Source Sans Pro"/>
          <w:b/>
          <w:bCs/>
          <w:color w:val="808080" w:themeColor="background1" w:themeShade="80"/>
          <w:sz w:val="20"/>
          <w:szCs w:val="20"/>
        </w:rPr>
        <w:t>den einen</w:t>
      </w:r>
      <w:r w:rsidRPr="00552645">
        <w:rPr>
          <w:rFonts w:ascii="Source Sans Pro" w:hAnsi="Source Sans Pro"/>
          <w:b/>
          <w:bCs/>
          <w:color w:val="808080" w:themeColor="background1" w:themeShade="80"/>
          <w:sz w:val="20"/>
          <w:szCs w:val="20"/>
        </w:rPr>
        <w:t xml:space="preserve"> sind die Regelungen vielleicht eher ein Hindernis, für den anderen geben sie ihm/ihr die nötige Sicherheit. </w:t>
      </w:r>
      <w:r w:rsidR="00307535" w:rsidRPr="00552645">
        <w:rPr>
          <w:rFonts w:ascii="Source Sans Pro" w:hAnsi="Source Sans Pro"/>
          <w:b/>
          <w:bCs/>
          <w:color w:val="808080" w:themeColor="background1" w:themeShade="80"/>
          <w:sz w:val="20"/>
          <w:szCs w:val="20"/>
        </w:rPr>
        <w:br/>
      </w:r>
      <w:r w:rsidRPr="00552645">
        <w:rPr>
          <w:rFonts w:ascii="Source Sans Pro" w:hAnsi="Source Sans Pro"/>
          <w:b/>
          <w:bCs/>
          <w:color w:val="808080" w:themeColor="background1" w:themeShade="80"/>
          <w:sz w:val="20"/>
          <w:szCs w:val="20"/>
        </w:rPr>
        <w:t xml:space="preserve">Wir alle wünschen uns Normalität und wir sind darum bemüht diese auch bei den Veranstaltungen umzusetzen, mit diesen wenigen aber effektiven Regelungen ist für alle ein Besuch unsere Veranstaltungen sicher und trotzdem auch so wenig wie möglich eingeschränkt. </w:t>
      </w:r>
      <w:r w:rsidR="0035626A" w:rsidRPr="00DC2CFD">
        <w:rPr>
          <w:rFonts w:ascii="Source Sans Pro" w:hAnsi="Source Sans Pro"/>
          <w:b/>
          <w:bCs/>
          <w:color w:val="808080" w:themeColor="background1" w:themeShade="80"/>
          <w:sz w:val="18"/>
          <w:szCs w:val="18"/>
        </w:rPr>
        <w:br/>
      </w:r>
    </w:p>
    <w:p w14:paraId="43F2FE83" w14:textId="4D6C86F6" w:rsidR="0035626A" w:rsidRPr="001813F7" w:rsidRDefault="001813F7" w:rsidP="0035626A">
      <w:pPr>
        <w:rPr>
          <w:rFonts w:ascii="Source Sans Pro" w:hAnsi="Source Sans Pro"/>
          <w:sz w:val="20"/>
          <w:szCs w:val="20"/>
        </w:rPr>
      </w:pPr>
      <w:r w:rsidRPr="001813F7">
        <w:rPr>
          <w:rFonts w:ascii="Source Sans Pro" w:hAnsi="Source Sans Pro"/>
          <w:b/>
          <w:bCs/>
          <w:sz w:val="20"/>
          <w:szCs w:val="20"/>
        </w:rPr>
        <w:t xml:space="preserve">Momentan möchten wir auf Nummer sicher gehen und </w:t>
      </w:r>
      <w:r w:rsidR="0035626A" w:rsidRPr="001813F7">
        <w:rPr>
          <w:rFonts w:ascii="Source Sans Pro" w:hAnsi="Source Sans Pro"/>
          <w:b/>
          <w:bCs/>
          <w:sz w:val="20"/>
          <w:szCs w:val="20"/>
        </w:rPr>
        <w:t xml:space="preserve">haben uns </w:t>
      </w:r>
      <w:r w:rsidRPr="001813F7">
        <w:rPr>
          <w:rFonts w:ascii="Source Sans Pro" w:hAnsi="Source Sans Pro"/>
          <w:b/>
          <w:bCs/>
          <w:sz w:val="20"/>
          <w:szCs w:val="20"/>
        </w:rPr>
        <w:t xml:space="preserve">daher </w:t>
      </w:r>
      <w:r w:rsidR="0035626A" w:rsidRPr="001813F7">
        <w:rPr>
          <w:rFonts w:ascii="Source Sans Pro" w:hAnsi="Source Sans Pro"/>
          <w:b/>
          <w:bCs/>
          <w:sz w:val="20"/>
          <w:szCs w:val="20"/>
        </w:rPr>
        <w:t>entschlossen unsere gemeinsamen Abende für alle zugänglich online anzubieten.</w:t>
      </w:r>
      <w:r w:rsidR="0035626A" w:rsidRPr="0035626A">
        <w:rPr>
          <w:rFonts w:ascii="Source Sans Pro" w:hAnsi="Source Sans Pro"/>
          <w:sz w:val="20"/>
          <w:szCs w:val="20"/>
        </w:rPr>
        <w:t xml:space="preserve"> </w:t>
      </w:r>
      <w:r w:rsidR="0035626A">
        <w:rPr>
          <w:rFonts w:ascii="Source Sans Pro" w:hAnsi="Source Sans Pro"/>
          <w:sz w:val="20"/>
          <w:szCs w:val="20"/>
        </w:rPr>
        <w:br/>
      </w:r>
      <w:r w:rsidR="0035626A" w:rsidRPr="0035626A">
        <w:rPr>
          <w:rFonts w:ascii="Source Sans Pro" w:hAnsi="Source Sans Pro"/>
          <w:sz w:val="20"/>
          <w:szCs w:val="20"/>
        </w:rPr>
        <w:t>Für Veranstaltungen und Treffen in Präsenz gilt:</w:t>
      </w:r>
      <w:r>
        <w:rPr>
          <w:rFonts w:ascii="Source Sans Pro" w:hAnsi="Source Sans Pro"/>
          <w:sz w:val="20"/>
          <w:szCs w:val="20"/>
        </w:rPr>
        <w:br/>
      </w:r>
      <w:r w:rsidR="0035626A" w:rsidRPr="0035626A">
        <w:rPr>
          <w:rFonts w:ascii="Source Sans Pro" w:hAnsi="Source Sans Pro"/>
          <w:b/>
          <w:bCs/>
          <w:sz w:val="20"/>
          <w:szCs w:val="20"/>
        </w:rPr>
        <w:t>Kleingruppen-Treffen zum Beispiel Hauskreis</w:t>
      </w:r>
      <w:r>
        <w:rPr>
          <w:rFonts w:ascii="Source Sans Pro" w:hAnsi="Source Sans Pro"/>
          <w:b/>
          <w:bCs/>
          <w:sz w:val="20"/>
          <w:szCs w:val="20"/>
        </w:rPr>
        <w:br/>
      </w:r>
      <w:r w:rsidR="0035626A">
        <w:rPr>
          <w:rFonts w:ascii="Source Sans Pro" w:hAnsi="Source Sans Pro"/>
          <w:sz w:val="20"/>
          <w:szCs w:val="20"/>
        </w:rPr>
        <w:t>Wir empfehlen derzeit, auf Nummer sicher zu gehen, und sich online zu treffen.</w:t>
      </w:r>
      <w:r w:rsidR="00F46519">
        <w:rPr>
          <w:rFonts w:ascii="Source Sans Pro" w:hAnsi="Source Sans Pro"/>
          <w:sz w:val="20"/>
          <w:szCs w:val="20"/>
        </w:rPr>
        <w:t xml:space="preserve"> So schließt ihr auch sicher niemanden aus. </w:t>
      </w:r>
      <w:r w:rsidR="0035626A">
        <w:rPr>
          <w:rFonts w:ascii="Source Sans Pro" w:hAnsi="Source Sans Pro"/>
          <w:sz w:val="20"/>
          <w:szCs w:val="20"/>
        </w:rPr>
        <w:br/>
        <w:t>Ansonsten gelten folgende Regeln:</w:t>
      </w:r>
      <w:r w:rsidR="0035626A">
        <w:rPr>
          <w:rFonts w:ascii="Source Sans Pro" w:hAnsi="Source Sans Pro"/>
          <w:sz w:val="20"/>
          <w:szCs w:val="20"/>
        </w:rPr>
        <w:br/>
      </w:r>
      <w:r w:rsidR="0049766B">
        <w:rPr>
          <w:rFonts w:ascii="Source Sans Pro" w:hAnsi="Source Sans Pro"/>
          <w:sz w:val="20"/>
          <w:szCs w:val="20"/>
        </w:rPr>
        <w:t xml:space="preserve">Hauskreise gelten bei uns als eine öffentliche Veranstaltung, </w:t>
      </w:r>
      <w:r w:rsidR="00A016B7">
        <w:rPr>
          <w:rFonts w:ascii="Source Sans Pro" w:hAnsi="Source Sans Pro"/>
          <w:sz w:val="20"/>
          <w:szCs w:val="20"/>
        </w:rPr>
        <w:t xml:space="preserve">und sind daher in Präsenz unter 2G Maßnahmen durchzuführen. </w:t>
      </w:r>
    </w:p>
    <w:p w14:paraId="64BCE2E1" w14:textId="15CB6F7D" w:rsidR="00F46519" w:rsidRPr="001813F7" w:rsidRDefault="00F46519" w:rsidP="00F46519">
      <w:pPr>
        <w:rPr>
          <w:rFonts w:ascii="Source Sans Pro" w:hAnsi="Source Sans Pro"/>
          <w:b/>
          <w:bCs/>
          <w:sz w:val="20"/>
          <w:szCs w:val="20"/>
        </w:rPr>
      </w:pPr>
      <w:r w:rsidRPr="00F46519">
        <w:rPr>
          <w:rFonts w:ascii="Source Sans Pro" w:hAnsi="Source Sans Pro"/>
          <w:b/>
          <w:bCs/>
          <w:sz w:val="20"/>
          <w:szCs w:val="20"/>
        </w:rPr>
        <w:t>Was für Gremienarbeit, z. B. Vollversammlungen, gilt:</w:t>
      </w:r>
      <w:r w:rsidR="001813F7">
        <w:rPr>
          <w:rFonts w:ascii="Source Sans Pro" w:hAnsi="Source Sans Pro"/>
          <w:b/>
          <w:bCs/>
          <w:sz w:val="20"/>
          <w:szCs w:val="20"/>
        </w:rPr>
        <w:br/>
      </w:r>
      <w:r w:rsidRPr="00F46519">
        <w:rPr>
          <w:rFonts w:ascii="Source Sans Pro" w:hAnsi="Source Sans Pro"/>
          <w:sz w:val="20"/>
          <w:szCs w:val="20"/>
        </w:rPr>
        <w:t>Im Falle von öffentlichen Zusammenkünften (z. B. Vollversammlungen</w:t>
      </w:r>
      <w:r w:rsidR="00A016B7">
        <w:rPr>
          <w:rFonts w:ascii="Source Sans Pro" w:hAnsi="Source Sans Pro"/>
          <w:sz w:val="20"/>
          <w:szCs w:val="20"/>
        </w:rPr>
        <w:t xml:space="preserve"> oder Mitarbeiterforum</w:t>
      </w:r>
      <w:r w:rsidRPr="00F46519">
        <w:rPr>
          <w:rFonts w:ascii="Source Sans Pro" w:hAnsi="Source Sans Pro"/>
          <w:sz w:val="20"/>
          <w:szCs w:val="20"/>
        </w:rPr>
        <w:t xml:space="preserve">) gilt 2G gemäß § 4 Abs. 1 der 15. </w:t>
      </w:r>
      <w:proofErr w:type="spellStart"/>
      <w:r w:rsidRPr="00F46519">
        <w:rPr>
          <w:rFonts w:ascii="Source Sans Pro" w:hAnsi="Source Sans Pro"/>
          <w:sz w:val="20"/>
          <w:szCs w:val="20"/>
        </w:rPr>
        <w:t>BayIfSMV</w:t>
      </w:r>
      <w:proofErr w:type="spellEnd"/>
      <w:r w:rsidRPr="00F46519">
        <w:rPr>
          <w:rFonts w:ascii="Source Sans Pro" w:hAnsi="Source Sans Pro"/>
          <w:sz w:val="20"/>
          <w:szCs w:val="20"/>
        </w:rPr>
        <w:t xml:space="preserve">, also geimpft, genesen und mit tagesaktuellem Test. Bei nicht-öffentlichen Versammlungen z. B. Vorstandssitzungen) gelten die allgemeinen Regeln der Jugendarbeit: 2G </w:t>
      </w:r>
    </w:p>
    <w:p w14:paraId="51915A6D" w14:textId="1E0D9978" w:rsidR="00DC2CFD" w:rsidRPr="001813F7" w:rsidRDefault="007A4700" w:rsidP="00DC2CFD">
      <w:pPr>
        <w:rPr>
          <w:rFonts w:ascii="Source Sans Pro" w:hAnsi="Source Sans Pro"/>
          <w:b/>
          <w:bCs/>
          <w:sz w:val="20"/>
          <w:szCs w:val="20"/>
        </w:rPr>
      </w:pPr>
      <w:r>
        <w:rPr>
          <w:rFonts w:ascii="Source Sans Pro" w:hAnsi="Source Sans Pro"/>
          <w:noProof/>
        </w:rPr>
        <w:drawing>
          <wp:anchor distT="0" distB="0" distL="114300" distR="114300" simplePos="0" relativeHeight="251659264" behindDoc="0" locked="0" layoutInCell="1" allowOverlap="1" wp14:anchorId="3E82C609" wp14:editId="37FC296B">
            <wp:simplePos x="0" y="0"/>
            <wp:positionH relativeFrom="column">
              <wp:posOffset>3062605</wp:posOffset>
            </wp:positionH>
            <wp:positionV relativeFrom="paragraph">
              <wp:posOffset>2228215</wp:posOffset>
            </wp:positionV>
            <wp:extent cx="1101090" cy="677545"/>
            <wp:effectExtent l="0" t="0" r="3810" b="0"/>
            <wp:wrapThrough wrapText="bothSides">
              <wp:wrapPolygon edited="0">
                <wp:start x="2242" y="4858"/>
                <wp:lineTo x="1121" y="7895"/>
                <wp:lineTo x="1869" y="14575"/>
                <wp:lineTo x="20180" y="14575"/>
                <wp:lineTo x="21301" y="12754"/>
                <wp:lineTo x="21301" y="11539"/>
                <wp:lineTo x="17938" y="4858"/>
                <wp:lineTo x="2242" y="4858"/>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090" cy="677545"/>
                    </a:xfrm>
                    <a:prstGeom prst="rect">
                      <a:avLst/>
                    </a:prstGeom>
                  </pic:spPr>
                </pic:pic>
              </a:graphicData>
            </a:graphic>
            <wp14:sizeRelH relativeFrom="page">
              <wp14:pctWidth>0</wp14:pctWidth>
            </wp14:sizeRelH>
            <wp14:sizeRelV relativeFrom="page">
              <wp14:pctHeight>0</wp14:pctHeight>
            </wp14:sizeRelV>
          </wp:anchor>
        </w:drawing>
      </w:r>
      <w:r w:rsidR="00DC2CFD" w:rsidRPr="00DC2CFD">
        <w:rPr>
          <w:rFonts w:ascii="Source Sans Pro" w:hAnsi="Source Sans Pro"/>
          <w:b/>
          <w:bCs/>
          <w:sz w:val="20"/>
          <w:szCs w:val="20"/>
        </w:rPr>
        <w:t>Gottesdienst kann immer nach zwei Modellen gefeiert werden; in jedem Fall muss weiterhin ein Infektionsschutzkonzept bestehen. Dadurch kann auch Ungeimpften der Zugang zu Gottesdiensten ermöglicht werden. Die möglichen Modelle sind:</w:t>
      </w:r>
      <w:r w:rsidR="001813F7">
        <w:rPr>
          <w:rFonts w:ascii="Source Sans Pro" w:hAnsi="Source Sans Pro"/>
          <w:b/>
          <w:bCs/>
          <w:sz w:val="20"/>
          <w:szCs w:val="20"/>
        </w:rPr>
        <w:br/>
      </w:r>
      <w:r w:rsidR="00DC2CFD" w:rsidRPr="001813F7">
        <w:rPr>
          <w:rFonts w:ascii="Source Sans Pro" w:hAnsi="Source Sans Pro"/>
          <w:b/>
          <w:bCs/>
          <w:sz w:val="20"/>
          <w:szCs w:val="20"/>
        </w:rPr>
        <w:t>Möglichkeit 1:</w:t>
      </w:r>
      <w:r w:rsidR="00DC2CFD" w:rsidRPr="00DC2CFD">
        <w:rPr>
          <w:rFonts w:ascii="Source Sans Pro" w:hAnsi="Source Sans Pro"/>
          <w:sz w:val="20"/>
          <w:szCs w:val="20"/>
        </w:rPr>
        <w:t xml:space="preserve"> Bei Anwendung von 3G darf ohne Abstandsregelungen mit FFP2-Maske gefeiert werden.</w:t>
      </w:r>
      <w:r w:rsidR="001813F7">
        <w:rPr>
          <w:rFonts w:ascii="Source Sans Pro" w:hAnsi="Source Sans Pro"/>
          <w:b/>
          <w:bCs/>
          <w:sz w:val="20"/>
          <w:szCs w:val="20"/>
        </w:rPr>
        <w:br/>
      </w:r>
      <w:r w:rsidR="00DC2CFD" w:rsidRPr="00DC2CFD">
        <w:rPr>
          <w:rFonts w:ascii="Source Sans Pro" w:hAnsi="Source Sans Pro"/>
          <w:sz w:val="20"/>
          <w:szCs w:val="20"/>
        </w:rPr>
        <w:t>Getesteten Personen stehen gleich: Kinder bis zum sechsten Geburtstag, noch nicht ein-geschulte Kinder und Schülerinnen und Schüler, die regelmäßigen Testungen im Rahmen des Schulbesuchs unterliegen (§4 Abs. 7). Zur Eingangskontrolle gehört auch eine Identitätskontrolle (§4 Abs. 5). Werden 1,5m-Abstände eingehalten, dann kann die Maske am festen Platz abgelegt werden. Wir empfehlen dennoch dringend, die Maske aufzubehalten, insbesondere beim Singen.</w:t>
      </w:r>
      <w:r w:rsidR="00DC2CFD">
        <w:rPr>
          <w:rFonts w:ascii="Source Sans Pro" w:hAnsi="Source Sans Pro"/>
          <w:sz w:val="20"/>
          <w:szCs w:val="20"/>
        </w:rPr>
        <w:t xml:space="preserve"> </w:t>
      </w:r>
      <w:r w:rsidR="001813F7">
        <w:rPr>
          <w:rFonts w:ascii="Source Sans Pro" w:hAnsi="Source Sans Pro"/>
          <w:b/>
          <w:bCs/>
          <w:sz w:val="20"/>
          <w:szCs w:val="20"/>
        </w:rPr>
        <w:br/>
      </w:r>
      <w:r w:rsidR="00DC2CFD" w:rsidRPr="001813F7">
        <w:rPr>
          <w:rFonts w:ascii="Source Sans Pro" w:hAnsi="Source Sans Pro"/>
          <w:b/>
          <w:bCs/>
          <w:sz w:val="20"/>
          <w:szCs w:val="20"/>
        </w:rPr>
        <w:t>Möglichkeit 2:</w:t>
      </w:r>
      <w:r w:rsidR="00DC2CFD" w:rsidRPr="00DC2CFD">
        <w:rPr>
          <w:rFonts w:ascii="Source Sans Pro" w:hAnsi="Source Sans Pro"/>
          <w:sz w:val="20"/>
          <w:szCs w:val="20"/>
        </w:rPr>
        <w:t xml:space="preserve"> Wird die 3G-Regel nicht angewendet, muss mit Mindestabstand von 1,5 m zwischen Personen verschiedener Hausstände gefeiert werden. Am Sitzplatz darf die Maske abgenommen werden. Wir empfehlen dennoch dringend, die Maske aufzubehalten, insbesondere beim Singen. Die Höchstteilnehmerzahl bestimmt sich danach, wie viele Plätze mit Abstand von 1,5 m vergeben werden dürfen.</w:t>
      </w:r>
      <w:r w:rsidR="002C2C19" w:rsidRPr="002C2C19">
        <w:rPr>
          <w:rFonts w:ascii="Source Sans Pro" w:hAnsi="Source Sans Pro"/>
          <w:noProof/>
        </w:rPr>
        <w:t xml:space="preserve"> </w:t>
      </w:r>
    </w:p>
    <w:p w14:paraId="2960DCCC" w14:textId="2C845CB8" w:rsidR="00BD000D" w:rsidRPr="002C2C19" w:rsidRDefault="00F90255">
      <w:pPr>
        <w:rPr>
          <w:rFonts w:ascii="Source Sans Pro" w:hAnsi="Source Sans Pro"/>
          <w:sz w:val="20"/>
          <w:szCs w:val="20"/>
        </w:rPr>
      </w:pPr>
      <w:r w:rsidRPr="002C2C19">
        <w:rPr>
          <w:rFonts w:ascii="Source Sans Pro" w:hAnsi="Source Sans Pro"/>
          <w:sz w:val="20"/>
          <w:szCs w:val="20"/>
        </w:rPr>
        <w:t>i.A. Rebecca Paul, Jugendreferentin des CVJM Ansbach</w:t>
      </w:r>
    </w:p>
    <w:sectPr w:rsidR="00BD000D" w:rsidRPr="002C2C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18D"/>
    <w:multiLevelType w:val="hybridMultilevel"/>
    <w:tmpl w:val="AE86D67A"/>
    <w:lvl w:ilvl="0" w:tplc="596AA0A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0D"/>
    <w:rsid w:val="000B1DCA"/>
    <w:rsid w:val="00123ECE"/>
    <w:rsid w:val="001813F7"/>
    <w:rsid w:val="002A4CD1"/>
    <w:rsid w:val="002C2C19"/>
    <w:rsid w:val="00307535"/>
    <w:rsid w:val="00320735"/>
    <w:rsid w:val="0035626A"/>
    <w:rsid w:val="0049766B"/>
    <w:rsid w:val="004B3035"/>
    <w:rsid w:val="00524AA6"/>
    <w:rsid w:val="00552645"/>
    <w:rsid w:val="006B1746"/>
    <w:rsid w:val="007A4700"/>
    <w:rsid w:val="008E7672"/>
    <w:rsid w:val="00A016B7"/>
    <w:rsid w:val="00A13270"/>
    <w:rsid w:val="00A90946"/>
    <w:rsid w:val="00B800CA"/>
    <w:rsid w:val="00BD000D"/>
    <w:rsid w:val="00DC2CFD"/>
    <w:rsid w:val="00DC7AC3"/>
    <w:rsid w:val="00F46519"/>
    <w:rsid w:val="00F90255"/>
    <w:rsid w:val="00FB5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B968"/>
  <w15:chartTrackingRefBased/>
  <w15:docId w15:val="{587A937F-50AA-4C1B-A2BE-AD12B474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CVJM Ansbach</dc:creator>
  <cp:keywords/>
  <dc:description/>
  <cp:lastModifiedBy>CVJM Ansbach</cp:lastModifiedBy>
  <cp:revision>9</cp:revision>
  <dcterms:created xsi:type="dcterms:W3CDTF">2021-10-05T08:51:00Z</dcterms:created>
  <dcterms:modified xsi:type="dcterms:W3CDTF">2022-02-25T11:24:00Z</dcterms:modified>
</cp:coreProperties>
</file>